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03B28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Протокол</w:t>
      </w:r>
      <w:r w:rsidR="00A74A0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</w:t>
      </w:r>
      <w:r w:rsidR="00DD5C70" w:rsidRPr="00DD5C7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№ </w:t>
      </w:r>
      <w:r w:rsidR="00D0790E" w:rsidRPr="00D0790E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7 от 15.12.2020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2551"/>
      </w:tblGrid>
      <w:tr w:rsidR="002C3A1E" w:rsidRPr="00322A7D" w:rsidTr="006F7DCC">
        <w:trPr>
          <w:trHeight w:val="57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A1E" w:rsidRPr="00A03B28" w:rsidRDefault="002C3A1E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3A1E" w:rsidRPr="00A03B28" w:rsidRDefault="002C3A1E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A1E" w:rsidRPr="00A03B28" w:rsidRDefault="002C3A1E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6F7DCC" w:rsidRPr="00DD5C70" w:rsidTr="004B2988">
        <w:trPr>
          <w:trHeight w:val="416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Кленовское</w:t>
            </w:r>
            <w:proofErr w:type="spellEnd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вблизи с. </w:t>
            </w:r>
            <w:proofErr w:type="spellStart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Кленово</w:t>
            </w:r>
            <w:proofErr w:type="spellEnd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ДНТ «Звезда-95», вблизи з/у с к/н 50:27:0030623:35, 50:27:0030623:96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6F7DCC" w:rsidRPr="00DD5C70" w:rsidTr="004B2988">
        <w:trPr>
          <w:trHeight w:val="703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вблизи с. </w:t>
            </w:r>
            <w:proofErr w:type="spellStart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Кленово</w:t>
            </w:r>
            <w:proofErr w:type="spellEnd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ДНТ «Звезда-95», вблизи з/у с к/н 77:22:0030626:394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6F7DCC" w:rsidRPr="00DD5C70" w:rsidTr="004B2988">
        <w:trPr>
          <w:trHeight w:val="139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дер. </w:t>
            </w:r>
            <w:proofErr w:type="spellStart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Расторопово</w:t>
            </w:r>
            <w:proofErr w:type="spellEnd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50:21:0130105:626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хозяйственное строение</w:t>
            </w:r>
          </w:p>
        </w:tc>
      </w:tr>
      <w:tr w:rsidR="006F7DCC" w:rsidRPr="00DD5C70" w:rsidTr="004B2988">
        <w:trPr>
          <w:trHeight w:val="147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дер. Городище, ул. Ямская, вблизи з/у с к/н 50:21:0130202:84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ворота</w:t>
            </w:r>
          </w:p>
        </w:tc>
      </w:tr>
      <w:tr w:rsidR="006F7DCC" w:rsidRPr="00DD5C70" w:rsidTr="004B2988">
        <w:trPr>
          <w:trHeight w:val="852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дер. </w:t>
            </w:r>
            <w:proofErr w:type="spellStart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Шаганино</w:t>
            </w:r>
            <w:proofErr w:type="spellEnd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50:27:0020309:47, 50:27:0020309:244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6F7DCC" w:rsidRPr="00DD5C70" w:rsidTr="004B2988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Москва, дер. Троицкое, вблизи з/у с к/н 50:27:0020608:89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6F7DCC" w:rsidRPr="00DD5C70" w:rsidTr="004B2988">
        <w:trPr>
          <w:trHeight w:val="97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Марушкинское</w:t>
            </w:r>
            <w:proofErr w:type="spellEnd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пос. ст. </w:t>
            </w:r>
            <w:proofErr w:type="spellStart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Крекшино</w:t>
            </w:r>
            <w:proofErr w:type="spellEnd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1-я Железнодорожная, вблизи д. 6, вблизи з/у с к/н 50:26:0170102:300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пристройка, хозяйственные строения</w:t>
            </w:r>
          </w:p>
        </w:tc>
      </w:tr>
      <w:tr w:rsidR="006F7DCC" w:rsidRPr="00DD5C70" w:rsidTr="004B2988">
        <w:trPr>
          <w:trHeight w:val="377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Марушкинское</w:t>
            </w:r>
            <w:proofErr w:type="spellEnd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дер. Власово,</w:t>
            </w:r>
          </w:p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Березовая, вблизи з/у с к/н 50:26:0170704:68 и 50:26:0170704:12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</w:t>
            </w:r>
          </w:p>
        </w:tc>
      </w:tr>
      <w:tr w:rsidR="006F7DCC" w:rsidRPr="00DD5C70" w:rsidTr="004B2988">
        <w:trPr>
          <w:trHeight w:val="321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с. Покровское, вблизи з/у с к/н 50:27:0030305:218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хозяйственное строение, сооружение, ограждение</w:t>
            </w:r>
          </w:p>
        </w:tc>
      </w:tr>
      <w:tr w:rsidR="006F7DCC" w:rsidRPr="00DD5C70" w:rsidTr="004B2988">
        <w:trPr>
          <w:trHeight w:val="463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с. Покровское, вблизи з/у с к/н 50:27:0030305:79, 50:27:0030305:233, 50:27:0030305:356, 77:22:0030305:515, 50:27:0030305:183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ограждение, хозяйственное строение, сооружение, устройства, ограничивающие проезд</w:t>
            </w:r>
          </w:p>
        </w:tc>
      </w:tr>
      <w:tr w:rsidR="006F7DCC" w:rsidRPr="00DD5C70" w:rsidTr="004B2988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ТСН «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Свитино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», вблизи з/у с к/н 50:27:0030252:22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строения, ограждение</w:t>
            </w:r>
          </w:p>
        </w:tc>
      </w:tr>
      <w:tr w:rsidR="006F7DCC" w:rsidRPr="00DD5C70" w:rsidTr="004B2988">
        <w:trPr>
          <w:trHeight w:val="755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Внуковское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, пос.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Минвнешторга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ул. Ленина, вблизи з/у с к/н 77:17:0000000:13037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ограждение, хозяйственные строения</w:t>
            </w:r>
          </w:p>
        </w:tc>
      </w:tr>
      <w:tr w:rsidR="006F7DCC" w:rsidRPr="00DD5C70" w:rsidTr="004B2988">
        <w:trPr>
          <w:trHeight w:val="649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ОНТ «Тополек», вблизи з/у с к/н 77:17:0120114:2130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6F7DCC" w:rsidRPr="00DD5C70" w:rsidTr="000C1A01">
        <w:trPr>
          <w:trHeight w:val="1131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Прокшино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вблизи з/у с к/н 77:17:0120114:2479, 77:17:0120114:2480, 50:21:0120107:531, 77:17:0000000:2099, 50:21:0120114:2588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6F7DCC" w:rsidRPr="00DD5C70" w:rsidTr="000C1A01">
        <w:trPr>
          <w:trHeight w:val="850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пос. Газопровод, СНТ «Березка-1», вблизи з/у с к/н 50:21:0120316:653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6F7DCC" w:rsidRPr="00DD5C70" w:rsidTr="000C1A01">
        <w:trPr>
          <w:trHeight w:val="765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Прокшино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вблизи з/у с к/н 50:21:0130204:1039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бытовка, ограждение</w:t>
            </w:r>
          </w:p>
        </w:tc>
      </w:tr>
      <w:tr w:rsidR="006F7DCC" w:rsidRPr="00DD5C70" w:rsidTr="000C1A01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дер. Сосенки, вблизи з/у с к/н 50:21:0000000:611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два гаража, строения, контейнер, ограждение со шлагбаумом</w:t>
            </w:r>
          </w:p>
        </w:tc>
      </w:tr>
      <w:tr w:rsidR="006F7DCC" w:rsidRPr="00DD5C70" w:rsidTr="004B2988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г. Москва, п. Московский, в районе ДНТ «Полянка-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Лапшинка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», вблизи з/у с к/н 50:21:0100309:413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бытовка, ограждение</w:t>
            </w:r>
          </w:p>
        </w:tc>
      </w:tr>
      <w:tr w:rsidR="006F7DCC" w:rsidRPr="00DD5C70" w:rsidTr="004B2988">
        <w:trPr>
          <w:trHeight w:val="690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Московский, дер.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Румянцево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вблизи з/у с к/н 50:21:0110501:744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строения,  ограждение с воротами</w:t>
            </w:r>
          </w:p>
        </w:tc>
      </w:tr>
      <w:tr w:rsidR="006F7DCC" w:rsidRPr="00DD5C70" w:rsidTr="004B2988">
        <w:trPr>
          <w:trHeight w:val="983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Московский, дер.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Саларьево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вблизи з/у с к/н 77:17:0110301:236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бытовка</w:t>
            </w:r>
          </w:p>
        </w:tc>
      </w:tr>
      <w:tr w:rsidR="006F7DCC" w:rsidRPr="00DD5C70" w:rsidTr="006F7DCC">
        <w:trPr>
          <w:trHeight w:val="983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вблизи пос. Знамя Октября, Симферопольское шоссе, вблизи з/у с к/н 50:27:0020441:4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хозяйственное строение</w:t>
            </w:r>
          </w:p>
        </w:tc>
      </w:tr>
      <w:tr w:rsidR="006F7DCC" w:rsidRPr="00DD5C70" w:rsidTr="004B2988">
        <w:trPr>
          <w:trHeight w:val="778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Старосырово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вблизи з/у с к/н 50:27:0020415:281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ворота, бетонные блоки</w:t>
            </w:r>
          </w:p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7DCC" w:rsidRPr="00DD5C70" w:rsidTr="004B2988">
        <w:trPr>
          <w:trHeight w:val="650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, вблизи пос.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Ерино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СНТ «Десна», вблизи з/у с к/н 50:27:0020441:329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строения, ограждение</w:t>
            </w:r>
          </w:p>
        </w:tc>
      </w:tr>
      <w:tr w:rsidR="006F7DCC" w:rsidRPr="00DD5C70" w:rsidTr="004B2988">
        <w:trPr>
          <w:trHeight w:val="983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Девятское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вблизи з/у с к/н 50:27:0020401:96, 50:27:0020401:106, 50:27:0020441:468, 77:20:0020441:385, 77:20:0020441:4, 50:27:0020401:149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устройства, ограничивающие проезд</w:t>
            </w:r>
          </w:p>
        </w:tc>
      </w:tr>
      <w:tr w:rsidR="006F7DCC" w:rsidRPr="00DD5C70" w:rsidTr="004B2988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Мостовское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вблизи з/у с к/н 50:27:0020418:459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6F7DCC" w:rsidRPr="00DD5C70" w:rsidTr="004B2988">
        <w:trPr>
          <w:trHeight w:val="563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дер. Яковлево, вблизи з/у с к/н 50:21:0140202:253, 50:21:0140202:160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88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строения, ограждения</w:t>
            </w:r>
          </w:p>
          <w:p w:rsidR="006F7DCC" w:rsidRPr="004B2988" w:rsidRDefault="006F7DCC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7DCC" w:rsidRPr="00DD5C70" w:rsidTr="004B2988">
        <w:trPr>
          <w:trHeight w:val="705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Черепово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СНТ «Таксатор», вблизи з/у с к/н 50:21:0140203:115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6F7DCC" w:rsidRPr="00DD5C70" w:rsidTr="004B2988">
        <w:trPr>
          <w:trHeight w:val="71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Ватутинки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вблизи з/у с к/н 77:17:0140218:1043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6F7DCC" w:rsidRPr="00DD5C70" w:rsidTr="004B2988">
        <w:trPr>
          <w:trHeight w:val="412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Евсеево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вблизи з/у с к/н 50:21:0140207:939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6F7DCC" w:rsidRPr="00DD5C70" w:rsidTr="004B2988">
        <w:trPr>
          <w:trHeight w:val="409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Кувекино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вблизи з/у с к/н 50:21:0140207:732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шлагбаум</w:t>
            </w:r>
          </w:p>
        </w:tc>
      </w:tr>
      <w:tr w:rsidR="006F7DCC" w:rsidRPr="00DD5C70" w:rsidTr="004B2988">
        <w:trPr>
          <w:trHeight w:val="375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вблизи з/у с к/н 50:21:0150305:215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6F7DCC" w:rsidRPr="00DD5C70" w:rsidTr="004B2988">
        <w:trPr>
          <w:trHeight w:val="299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Первомайское, дер. 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Пучково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ул. Светлая Поляна, вблизи з/у с к/н 50:26:0191405:162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бытовка</w:t>
            </w:r>
          </w:p>
        </w:tc>
      </w:tr>
      <w:tr w:rsidR="006F7DCC" w:rsidRPr="00DD5C70" w:rsidTr="004B2988">
        <w:trPr>
          <w:trHeight w:val="209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г. Москва, п. Первомайское, дер. Каменка, вблизи з/у с к/н 50:26:0180603:107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6F7DCC" w:rsidRPr="00DD5C70" w:rsidTr="004B2988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г. Москва, п. Первомайское, дер. </w:t>
            </w:r>
            <w:proofErr w:type="spellStart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Бараново</w:t>
            </w:r>
            <w:proofErr w:type="spellEnd"/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, вблизи з/у с к/н 50:26:0190406:5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строения, ограждение</w:t>
            </w:r>
          </w:p>
        </w:tc>
      </w:tr>
      <w:tr w:rsidR="006F7DCC" w:rsidRPr="00DD5C70" w:rsidTr="004B2988">
        <w:trPr>
          <w:trHeight w:val="313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г. Москва, п. Первомайское, СНТ «Полет», з/у с к/н 77:00:0000000:67604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бытовки с навесом</w:t>
            </w:r>
          </w:p>
        </w:tc>
      </w:tr>
      <w:tr w:rsidR="006F7DCC" w:rsidRPr="00DD5C70" w:rsidTr="004B2988">
        <w:trPr>
          <w:trHeight w:val="364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г. Москва, г. Троицк, Октябрьский проспект, з/у с к/н 50:54:0020317:12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бытовка, ограждение</w:t>
            </w:r>
          </w:p>
        </w:tc>
      </w:tr>
      <w:tr w:rsidR="006F7DCC" w:rsidRPr="00DD5C70" w:rsidTr="004B2988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7DCC" w:rsidRPr="004B2988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г. Москва, г. Троицк, микрорайон «В», вблизи д. 19а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4B2988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988">
              <w:rPr>
                <w:rFonts w:ascii="Times New Roman" w:hAnsi="Times New Roman" w:cs="Times New Roman"/>
                <w:sz w:val="28"/>
                <w:szCs w:val="28"/>
              </w:rPr>
              <w:t>два гаража</w:t>
            </w:r>
          </w:p>
        </w:tc>
      </w:tr>
      <w:tr w:rsidR="006F7DCC" w:rsidRPr="00B85776" w:rsidTr="004B2988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7DCC" w:rsidRPr="00B85776" w:rsidRDefault="006F7DCC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77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B85776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776">
              <w:rPr>
                <w:rFonts w:ascii="Times New Roman" w:hAnsi="Times New Roman" w:cs="Times New Roman"/>
                <w:sz w:val="28"/>
                <w:szCs w:val="28"/>
              </w:rPr>
              <w:t>г. Москва, г. Троицк, ул. Академика Черенкова, вблизи д.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DCC" w:rsidRPr="00B85776" w:rsidRDefault="004B2988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776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B85776" w:rsidRPr="00B85776" w:rsidTr="004B2988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5776" w:rsidRPr="00B85776" w:rsidRDefault="00B85776" w:rsidP="004B29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76" w:rsidRPr="00B85776" w:rsidRDefault="00B85776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пос. Армейский, з/у с к/н 50:27:0030150:167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776" w:rsidRPr="00B85776" w:rsidRDefault="00B85776" w:rsidP="004B29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хозяйственные строения, ограждения</w:t>
            </w:r>
          </w:p>
        </w:tc>
      </w:tr>
    </w:tbl>
    <w:p w:rsidR="006C1313" w:rsidRPr="00432237" w:rsidRDefault="006C1313" w:rsidP="004B2988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ED1" w:rsidRDefault="000D1ED1" w:rsidP="00086509">
      <w:pPr>
        <w:spacing w:after="0" w:line="240" w:lineRule="auto"/>
      </w:pPr>
      <w:r>
        <w:separator/>
      </w:r>
    </w:p>
  </w:endnote>
  <w:endnote w:type="continuationSeparator" w:id="0">
    <w:p w:rsidR="000D1ED1" w:rsidRDefault="000D1ED1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ED1" w:rsidRDefault="000D1ED1" w:rsidP="00086509">
      <w:pPr>
        <w:spacing w:after="0" w:line="240" w:lineRule="auto"/>
      </w:pPr>
      <w:r>
        <w:separator/>
      </w:r>
    </w:p>
  </w:footnote>
  <w:footnote w:type="continuationSeparator" w:id="0">
    <w:p w:rsidR="000D1ED1" w:rsidRDefault="000D1ED1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577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1ED1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1B48"/>
    <w:rsid w:val="0012241A"/>
    <w:rsid w:val="001309CE"/>
    <w:rsid w:val="001411B9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36D46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3A1E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2988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7030"/>
    <w:rsid w:val="005D76B1"/>
    <w:rsid w:val="005D7A39"/>
    <w:rsid w:val="005E4EAF"/>
    <w:rsid w:val="005F1573"/>
    <w:rsid w:val="005F2A9A"/>
    <w:rsid w:val="005F4240"/>
    <w:rsid w:val="005F6D69"/>
    <w:rsid w:val="005F735A"/>
    <w:rsid w:val="00606F5E"/>
    <w:rsid w:val="006146D0"/>
    <w:rsid w:val="00615B96"/>
    <w:rsid w:val="0062114B"/>
    <w:rsid w:val="006220BD"/>
    <w:rsid w:val="00630887"/>
    <w:rsid w:val="00637FF7"/>
    <w:rsid w:val="006436A9"/>
    <w:rsid w:val="0064562B"/>
    <w:rsid w:val="00646B33"/>
    <w:rsid w:val="0065009D"/>
    <w:rsid w:val="006535CE"/>
    <w:rsid w:val="00661DEE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B580E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6F7DCC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060F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31CA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2E26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B28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776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B18"/>
    <w:rsid w:val="00CF3521"/>
    <w:rsid w:val="00CF4BAD"/>
    <w:rsid w:val="00CF6671"/>
    <w:rsid w:val="00D05ADD"/>
    <w:rsid w:val="00D0790E"/>
    <w:rsid w:val="00D100CC"/>
    <w:rsid w:val="00D12CF0"/>
    <w:rsid w:val="00D23B7C"/>
    <w:rsid w:val="00D24EC1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5C70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F2A5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B9CAA-0C4C-4D55-8D98-3970CEBE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6</cp:revision>
  <cp:lastPrinted>2021-10-22T12:07:00Z</cp:lastPrinted>
  <dcterms:created xsi:type="dcterms:W3CDTF">2021-12-16T10:45:00Z</dcterms:created>
  <dcterms:modified xsi:type="dcterms:W3CDTF">2021-12-16T13:25:00Z</dcterms:modified>
</cp:coreProperties>
</file>